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09BA6" w14:textId="657E5128" w:rsidR="009A7A59" w:rsidRDefault="009E2AB1" w:rsidP="00B51C0B">
      <w:pPr>
        <w:pBdr>
          <w:bottom w:val="single" w:sz="6" w:space="1" w:color="auto"/>
        </w:pBdr>
        <w:spacing w:line="264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I</w:t>
      </w:r>
      <w:r w:rsidR="00B51C0B">
        <w:rPr>
          <w:rFonts w:cstheme="minorHAnsi"/>
          <w:b/>
          <w:color w:val="C00000"/>
          <w:sz w:val="24"/>
          <w:szCs w:val="24"/>
        </w:rPr>
        <w:t>nternational candidates</w:t>
      </w:r>
      <w:r w:rsidR="009A7A59" w:rsidRPr="00532CEC">
        <w:rPr>
          <w:rFonts w:cstheme="minorHAnsi"/>
          <w:b/>
          <w:color w:val="C00000"/>
          <w:sz w:val="24"/>
          <w:szCs w:val="24"/>
        </w:rPr>
        <w:t>: Letter of Undertaking</w:t>
      </w:r>
      <w:r w:rsidR="009A7A59">
        <w:rPr>
          <w:rFonts w:cstheme="minorHAnsi"/>
          <w:b/>
          <w:color w:val="C00000"/>
          <w:sz w:val="24"/>
          <w:szCs w:val="24"/>
        </w:rPr>
        <w:t xml:space="preserve"> </w:t>
      </w:r>
      <w:r w:rsidR="00FE1C1E">
        <w:rPr>
          <w:rFonts w:cstheme="minorHAnsi"/>
          <w:b/>
          <w:color w:val="C00000"/>
          <w:sz w:val="24"/>
          <w:szCs w:val="24"/>
        </w:rPr>
        <w:t xml:space="preserve">                      </w:t>
      </w:r>
      <w:proofErr w:type="gramStart"/>
      <w:r w:rsidR="00A63D82">
        <w:rPr>
          <w:rFonts w:cstheme="minorHAnsi"/>
          <w:b/>
          <w:color w:val="C00000"/>
          <w:sz w:val="24"/>
          <w:szCs w:val="24"/>
        </w:rPr>
        <w:t xml:space="preserve">Annexure </w:t>
      </w:r>
      <w:r w:rsidR="000C375C">
        <w:rPr>
          <w:rFonts w:cstheme="minorHAnsi"/>
          <w:b/>
          <w:color w:val="C00000"/>
          <w:sz w:val="24"/>
          <w:szCs w:val="24"/>
        </w:rPr>
        <w:t xml:space="preserve"> </w:t>
      </w:r>
      <w:r w:rsidR="00FE1C1E">
        <w:rPr>
          <w:rFonts w:cstheme="minorHAnsi"/>
          <w:b/>
          <w:color w:val="C00000"/>
          <w:sz w:val="24"/>
          <w:szCs w:val="24"/>
        </w:rPr>
        <w:t>18</w:t>
      </w:r>
      <w:proofErr w:type="gramEnd"/>
    </w:p>
    <w:tbl>
      <w:tblPr>
        <w:tblStyle w:val="TableGrid1"/>
        <w:tblW w:w="10435" w:type="dxa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2176"/>
        <w:gridCol w:w="8259"/>
      </w:tblGrid>
      <w:tr w:rsidR="000C375C" w:rsidRPr="009A7A59" w14:paraId="7B7BE100" w14:textId="77777777" w:rsidTr="00C44392">
        <w:trPr>
          <w:trHeight w:val="377"/>
        </w:trPr>
        <w:tc>
          <w:tcPr>
            <w:tcW w:w="2176" w:type="dxa"/>
            <w:vAlign w:val="center"/>
          </w:tcPr>
          <w:p w14:paraId="2E62AA74" w14:textId="679EC871" w:rsidR="000C375C" w:rsidRPr="009A7A59" w:rsidRDefault="000C375C" w:rsidP="009A7A59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>
              <w:rPr>
                <w:rFonts w:cs="Tunga"/>
                <w:b/>
                <w:sz w:val="20"/>
                <w:szCs w:val="20"/>
              </w:rPr>
              <w:t>Admission/Registration No</w:t>
            </w:r>
          </w:p>
        </w:tc>
        <w:tc>
          <w:tcPr>
            <w:tcW w:w="8259" w:type="dxa"/>
            <w:vAlign w:val="center"/>
          </w:tcPr>
          <w:p w14:paraId="250993E8" w14:textId="5CBBE4D3" w:rsidR="000C375C" w:rsidRPr="009A7A59" w:rsidRDefault="000C375C" w:rsidP="009A7A59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9A7A59" w:rsidRPr="009A7A59" w14:paraId="1A778B7A" w14:textId="77777777" w:rsidTr="000C375C">
        <w:trPr>
          <w:trHeight w:val="341"/>
        </w:trPr>
        <w:tc>
          <w:tcPr>
            <w:tcW w:w="2176" w:type="dxa"/>
            <w:vAlign w:val="center"/>
          </w:tcPr>
          <w:p w14:paraId="5A73C644" w14:textId="055A12C5" w:rsidR="009A7A59" w:rsidRPr="009A7A59" w:rsidRDefault="00A9414F" w:rsidP="009A7A59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>
              <w:rPr>
                <w:rFonts w:cs="Tunga"/>
                <w:b/>
                <w:sz w:val="20"/>
                <w:szCs w:val="20"/>
              </w:rPr>
              <w:t xml:space="preserve">PhD scholar </w:t>
            </w:r>
            <w:r w:rsidR="009A7A59" w:rsidRPr="009A7A59">
              <w:rPr>
                <w:rFonts w:cs="Tunga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259" w:type="dxa"/>
            <w:vAlign w:val="center"/>
          </w:tcPr>
          <w:p w14:paraId="268A15EA" w14:textId="77777777" w:rsidR="009A7A59" w:rsidRPr="009A7A59" w:rsidRDefault="009A7A59" w:rsidP="009A7A59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9A7A59" w:rsidRPr="009A7A59" w14:paraId="1F21EDD4" w14:textId="77777777" w:rsidTr="000C375C">
        <w:trPr>
          <w:trHeight w:val="350"/>
        </w:trPr>
        <w:tc>
          <w:tcPr>
            <w:tcW w:w="2176" w:type="dxa"/>
            <w:vAlign w:val="center"/>
          </w:tcPr>
          <w:p w14:paraId="772E7626" w14:textId="0FD18437" w:rsidR="009A7A59" w:rsidRPr="009A7A59" w:rsidRDefault="009A7A59" w:rsidP="00A9414F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 xml:space="preserve">Name of </w:t>
            </w:r>
            <w:r w:rsidR="000C375C">
              <w:rPr>
                <w:rFonts w:cs="Tunga"/>
                <w:b/>
                <w:sz w:val="20"/>
                <w:szCs w:val="20"/>
              </w:rPr>
              <w:t xml:space="preserve">the </w:t>
            </w:r>
            <w:r w:rsidR="00A9414F">
              <w:rPr>
                <w:rFonts w:cs="Tunga"/>
                <w:b/>
                <w:sz w:val="20"/>
                <w:szCs w:val="20"/>
              </w:rPr>
              <w:t>Institution</w:t>
            </w:r>
          </w:p>
        </w:tc>
        <w:tc>
          <w:tcPr>
            <w:tcW w:w="8259" w:type="dxa"/>
            <w:vAlign w:val="center"/>
          </w:tcPr>
          <w:p w14:paraId="4C777DCD" w14:textId="77777777" w:rsidR="009A7A59" w:rsidRPr="009A7A59" w:rsidRDefault="009A7A59" w:rsidP="009A7A59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9A7A59" w:rsidRPr="009A7A59" w14:paraId="0F753FBE" w14:textId="77777777" w:rsidTr="000C375C">
        <w:trPr>
          <w:trHeight w:val="350"/>
        </w:trPr>
        <w:tc>
          <w:tcPr>
            <w:tcW w:w="2176" w:type="dxa"/>
            <w:vAlign w:val="center"/>
          </w:tcPr>
          <w:p w14:paraId="73AD9503" w14:textId="77777777" w:rsidR="009A7A59" w:rsidRPr="009A7A59" w:rsidRDefault="009A7A59" w:rsidP="009A7A59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>Date of Joining</w:t>
            </w:r>
          </w:p>
        </w:tc>
        <w:tc>
          <w:tcPr>
            <w:tcW w:w="8259" w:type="dxa"/>
            <w:vAlign w:val="center"/>
          </w:tcPr>
          <w:p w14:paraId="653A7A5D" w14:textId="77777777" w:rsidR="009A7A59" w:rsidRPr="009A7A59" w:rsidRDefault="009A7A59" w:rsidP="009A7A59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</w:tbl>
    <w:p w14:paraId="201B1C77" w14:textId="77777777" w:rsidR="009A7A59" w:rsidRPr="009A7A59" w:rsidRDefault="009A7A59" w:rsidP="009A7A59">
      <w:pPr>
        <w:spacing w:after="0"/>
        <w:jc w:val="both"/>
        <w:rPr>
          <w:rFonts w:cs="Tunga"/>
          <w:sz w:val="20"/>
          <w:szCs w:val="20"/>
          <w:lang w:val="en-IN"/>
        </w:rPr>
      </w:pPr>
    </w:p>
    <w:p w14:paraId="4B1FBCCC" w14:textId="77777777" w:rsidR="009A7A59" w:rsidRPr="009A7A59" w:rsidRDefault="009A7A59" w:rsidP="009A7A59">
      <w:pPr>
        <w:spacing w:after="0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  <w:t>Duration of the Program</w:t>
      </w:r>
    </w:p>
    <w:p w14:paraId="1B9AC776" w14:textId="26041036" w:rsidR="009A7A59" w:rsidRPr="009A7A59" w:rsidRDefault="009A7A59" w:rsidP="009A7A59">
      <w:pPr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>The minimum duration is 3 years &amp; 6 m</w:t>
      </w:r>
      <w:r w:rsidR="00EC6EB9">
        <w:rPr>
          <w:rFonts w:asciiTheme="minorHAnsi" w:hAnsiTheme="minorHAnsi" w:cstheme="minorHAnsi"/>
          <w:sz w:val="20"/>
          <w:szCs w:val="20"/>
          <w:lang w:val="en-IN"/>
        </w:rPr>
        <w:t>onths from the date of joining</w:t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. </w:t>
      </w:r>
    </w:p>
    <w:p w14:paraId="1BE2BC2E" w14:textId="77777777" w:rsidR="009A7A59" w:rsidRPr="00E679DC" w:rsidRDefault="009A7A59" w:rsidP="009A7A59">
      <w:pPr>
        <w:numPr>
          <w:ilvl w:val="1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E679DC">
        <w:rPr>
          <w:rFonts w:asciiTheme="minorHAnsi" w:hAnsiTheme="minorHAnsi" w:cstheme="minorHAnsi"/>
          <w:sz w:val="20"/>
          <w:szCs w:val="20"/>
          <w:lang w:val="en-IN"/>
        </w:rPr>
        <w:t>You are required to renew your registration for subsequent semester every 6 months after admission to PhD program.</w:t>
      </w:r>
    </w:p>
    <w:p w14:paraId="645A0108" w14:textId="77777777" w:rsidR="009A7A59" w:rsidRPr="009A7A59" w:rsidRDefault="009A7A59" w:rsidP="009A7A59">
      <w:pPr>
        <w:numPr>
          <w:ilvl w:val="1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>Admission gets cancelled if the candidate leaves the institution before the completion of minimum duration of the PhD program</w:t>
      </w:r>
    </w:p>
    <w:p w14:paraId="6BE68551" w14:textId="5DD30128" w:rsidR="009A7A59" w:rsidRPr="009A7A59" w:rsidRDefault="009A7A59" w:rsidP="009A7A59">
      <w:pPr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>The candidate is required to su</w:t>
      </w:r>
      <w:r w:rsidR="000C375C">
        <w:rPr>
          <w:rFonts w:asciiTheme="minorHAnsi" w:hAnsiTheme="minorHAnsi" w:cstheme="minorHAnsi"/>
          <w:sz w:val="20"/>
          <w:szCs w:val="20"/>
          <w:lang w:val="en-IN"/>
        </w:rPr>
        <w:t xml:space="preserve">bmit PhD protocol to the </w:t>
      </w:r>
      <w:r w:rsidR="00EC6EB9">
        <w:rPr>
          <w:rFonts w:asciiTheme="minorHAnsi" w:hAnsiTheme="minorHAnsi" w:cstheme="minorHAnsi"/>
          <w:sz w:val="20"/>
          <w:szCs w:val="20"/>
          <w:lang w:val="en-IN"/>
        </w:rPr>
        <w:t xml:space="preserve">Institution for Institutional Protocol Approval Committee Approval </w:t>
      </w:r>
      <w:r w:rsidR="00EC6EB9" w:rsidRPr="009A7A59">
        <w:rPr>
          <w:rFonts w:asciiTheme="minorHAnsi" w:hAnsiTheme="minorHAnsi" w:cstheme="minorHAnsi"/>
          <w:sz w:val="20"/>
          <w:szCs w:val="20"/>
          <w:lang w:val="en-IN"/>
        </w:rPr>
        <w:t>within</w:t>
      </w:r>
      <w:r w:rsidR="00EC6EB9">
        <w:rPr>
          <w:rFonts w:asciiTheme="minorHAnsi" w:hAnsiTheme="minorHAnsi" w:cstheme="minorHAnsi"/>
          <w:sz w:val="20"/>
          <w:szCs w:val="20"/>
          <w:lang w:val="en-IN"/>
        </w:rPr>
        <w:t xml:space="preserve"> 6 months of date of joining</w:t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. </w:t>
      </w:r>
    </w:p>
    <w:p w14:paraId="05956678" w14:textId="77777777" w:rsidR="009A7A59" w:rsidRPr="009A7A59" w:rsidRDefault="009A7A59" w:rsidP="009A7A59">
      <w:pPr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Extension beyond the minimum period will be based on the recommendation of the Doctoral Advisory Committee (DAC) and this requires approval from CDS MAHE Manipal. </w:t>
      </w:r>
    </w:p>
    <w:p w14:paraId="4F88CEC0" w14:textId="36B485B1" w:rsidR="009A7A59" w:rsidRPr="009A7A59" w:rsidRDefault="009A7A59" w:rsidP="009A7A59">
      <w:pPr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The maximum duration of PhD program is 6 </w:t>
      </w:r>
      <w:r w:rsidR="00EC6EB9">
        <w:rPr>
          <w:rFonts w:asciiTheme="minorHAnsi" w:hAnsiTheme="minorHAnsi" w:cstheme="minorHAnsi"/>
          <w:sz w:val="20"/>
          <w:szCs w:val="20"/>
          <w:lang w:val="en-IN"/>
        </w:rPr>
        <w:t>years from the date of joining</w:t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. </w:t>
      </w:r>
    </w:p>
    <w:p w14:paraId="4E708EB0" w14:textId="46799651" w:rsidR="009A7A59" w:rsidRPr="009A7A59" w:rsidRDefault="009A7A59" w:rsidP="009A7A59">
      <w:pPr>
        <w:numPr>
          <w:ilvl w:val="1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>The admission stands cancelled on completion of maximum duration</w:t>
      </w:r>
      <w:r w:rsidR="00EC6EB9">
        <w:rPr>
          <w:rFonts w:asciiTheme="minorHAnsi" w:hAnsiTheme="minorHAnsi" w:cstheme="minorHAnsi"/>
          <w:sz w:val="20"/>
          <w:szCs w:val="20"/>
          <w:lang w:val="en-IN"/>
        </w:rPr>
        <w:t>.</w:t>
      </w:r>
    </w:p>
    <w:p w14:paraId="6FBEECCD" w14:textId="77777777" w:rsidR="009A7A59" w:rsidRPr="009A7A59" w:rsidRDefault="009A7A59" w:rsidP="009A7A59">
      <w:pPr>
        <w:spacing w:after="0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  <w:t>Course Fee</w:t>
      </w:r>
    </w:p>
    <w:p w14:paraId="0EB3B1FF" w14:textId="42533352" w:rsidR="009A7A59" w:rsidRPr="00B51C0B" w:rsidRDefault="009A7A59" w:rsidP="009A7A59">
      <w:pPr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>Candidates have to pay the p</w:t>
      </w:r>
      <w:r w:rsidR="00B16260">
        <w:rPr>
          <w:rFonts w:asciiTheme="minorHAnsi" w:hAnsiTheme="minorHAnsi" w:cstheme="minorHAnsi"/>
          <w:sz w:val="20"/>
          <w:szCs w:val="20"/>
          <w:lang w:val="en-IN"/>
        </w:rPr>
        <w:t xml:space="preserve">rescribed fee </w:t>
      </w:r>
    </w:p>
    <w:p w14:paraId="1EC037DD" w14:textId="77777777" w:rsidR="009A7A59" w:rsidRPr="009A7A59" w:rsidRDefault="009A7A59" w:rsidP="009A7A59">
      <w:pPr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>Fee paid after the due date attracts a penalty of 12%</w:t>
      </w:r>
    </w:p>
    <w:p w14:paraId="4F2BE3EA" w14:textId="268C2E6D" w:rsidR="009A7A59" w:rsidRDefault="009A7A59" w:rsidP="009A7A59">
      <w:pPr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>Students who pursue the course beyond 3 years 6 mont</w:t>
      </w:r>
      <w:r w:rsidR="00A9414F">
        <w:rPr>
          <w:rFonts w:asciiTheme="minorHAnsi" w:hAnsiTheme="minorHAnsi" w:cstheme="minorHAnsi"/>
          <w:sz w:val="20"/>
          <w:szCs w:val="20"/>
          <w:lang w:val="en-IN"/>
        </w:rPr>
        <w:t>hs, are required to remit</w:t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 fee for the extended period</w:t>
      </w:r>
    </w:p>
    <w:p w14:paraId="2F14DA25" w14:textId="77777777" w:rsidR="00A9414F" w:rsidRDefault="00A9414F" w:rsidP="00A9414F">
      <w:pPr>
        <w:spacing w:after="0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bookmarkStart w:id="0" w:name="_GoBack"/>
      <w:bookmarkEnd w:id="0"/>
    </w:p>
    <w:p w14:paraId="0E5A3EB3" w14:textId="01F9C924" w:rsidR="009E2AB1" w:rsidRPr="009E2AB1" w:rsidRDefault="009E2AB1" w:rsidP="009E2AB1">
      <w:pPr>
        <w:spacing w:after="0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  <w:r w:rsidRPr="009E2AB1"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  <w:t xml:space="preserve">Scholarship </w:t>
      </w:r>
    </w:p>
    <w:p w14:paraId="7C59B354" w14:textId="663DB701" w:rsidR="009A7A59" w:rsidRDefault="009A7A59" w:rsidP="009A7A59">
      <w:pPr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>Scholars will get the scholarship for a period of 3 years and six m</w:t>
      </w:r>
      <w:r w:rsidR="00EC6EB9">
        <w:rPr>
          <w:rFonts w:asciiTheme="minorHAnsi" w:hAnsiTheme="minorHAnsi" w:cstheme="minorHAnsi"/>
          <w:sz w:val="20"/>
          <w:szCs w:val="20"/>
          <w:lang w:val="en-IN"/>
        </w:rPr>
        <w:t>onths from the date of joining</w:t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>. If the period gets extended for any reason - not able to register the topic in time or slow progress of the research work etc. - the student will not get the scholarship for the extended period.</w:t>
      </w:r>
    </w:p>
    <w:p w14:paraId="0B8AB4E1" w14:textId="77777777" w:rsidR="00722043" w:rsidRPr="00722043" w:rsidRDefault="00722043" w:rsidP="00722043">
      <w:pPr>
        <w:pStyle w:val="ListParagraph"/>
        <w:numPr>
          <w:ilvl w:val="0"/>
          <w:numId w:val="16"/>
        </w:numPr>
        <w:rPr>
          <w:rFonts w:asciiTheme="minorHAnsi" w:eastAsia="Calibri" w:hAnsiTheme="minorHAnsi" w:cstheme="minorHAnsi"/>
          <w:sz w:val="20"/>
          <w:szCs w:val="20"/>
          <w:lang w:val="en-IN"/>
        </w:rPr>
      </w:pPr>
      <w:r w:rsidRPr="00722043">
        <w:rPr>
          <w:rFonts w:asciiTheme="minorHAnsi" w:eastAsia="Calibri" w:hAnsiTheme="minorHAnsi" w:cstheme="minorHAnsi"/>
          <w:sz w:val="20"/>
          <w:szCs w:val="20"/>
          <w:lang w:val="en-IN"/>
        </w:rPr>
        <w:t>In the event that candidate wishes to discontinue from the Ph.D. program / registration is cancelled by MAHE he / she has to return the full scholarship amount provided so far.</w:t>
      </w:r>
    </w:p>
    <w:p w14:paraId="68A27C06" w14:textId="77777777" w:rsidR="00722043" w:rsidRDefault="00722043" w:rsidP="00722043">
      <w:pPr>
        <w:spacing w:after="0"/>
        <w:ind w:left="36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</w:p>
    <w:p w14:paraId="26AB2650" w14:textId="77777777" w:rsidR="00307A12" w:rsidRPr="00247DCE" w:rsidRDefault="00307A12" w:rsidP="00307A12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  <w:t>Course Discontinuation</w:t>
      </w:r>
    </w:p>
    <w:p w14:paraId="0EE99FF6" w14:textId="39C73056" w:rsidR="00307A12" w:rsidRPr="00247DCE" w:rsidRDefault="00307A12" w:rsidP="00307A1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In the event that candidate wishes to discontinue from the Ph.D. program, he / she is not eligible for refund the fee paid</w:t>
      </w:r>
      <w:r w:rsidR="008435D9">
        <w:rPr>
          <w:rFonts w:asciiTheme="minorHAnsi" w:hAnsiTheme="minorHAnsi" w:cstheme="minorHAnsi"/>
          <w:sz w:val="20"/>
          <w:szCs w:val="20"/>
          <w:lang w:val="en-IN"/>
        </w:rPr>
        <w:t>.</w:t>
      </w:r>
    </w:p>
    <w:p w14:paraId="7CBE2C01" w14:textId="77777777" w:rsidR="00307A12" w:rsidRPr="009A7A59" w:rsidRDefault="00307A12" w:rsidP="00307A12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</w:p>
    <w:p w14:paraId="7C89AE77" w14:textId="77777777" w:rsidR="009A7A59" w:rsidRPr="009A7A59" w:rsidRDefault="009A7A59" w:rsidP="009A7A59">
      <w:pPr>
        <w:spacing w:after="0"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57A01">
        <w:rPr>
          <w:rFonts w:asciiTheme="minorHAnsi" w:hAnsiTheme="minorHAnsi" w:cstheme="minorHAnsi"/>
          <w:b/>
          <w:bCs/>
          <w:color w:val="C00000"/>
          <w:sz w:val="20"/>
          <w:szCs w:val="20"/>
          <w:lang w:val="en-IN"/>
        </w:rPr>
        <w:t>Attendance Requirements:</w:t>
      </w:r>
      <w:r w:rsidRPr="00957A01">
        <w:rPr>
          <w:rFonts w:asciiTheme="minorHAnsi" w:hAnsiTheme="minorHAnsi" w:cstheme="minorHAnsi"/>
          <w:color w:val="C00000"/>
          <w:sz w:val="20"/>
          <w:szCs w:val="20"/>
          <w:lang w:val="en-IN"/>
        </w:rPr>
        <w:t xml:space="preserve"> </w:t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>Candidates are required to record the attendance in the institution / department on every working day as per the institutional / department attendance policy.</w:t>
      </w:r>
    </w:p>
    <w:p w14:paraId="48F70D15" w14:textId="77777777" w:rsidR="009A7A59" w:rsidRPr="009A7A59" w:rsidRDefault="009A7A59" w:rsidP="009A7A59">
      <w:pPr>
        <w:spacing w:after="0"/>
        <w:jc w:val="both"/>
        <w:rPr>
          <w:rFonts w:asciiTheme="minorHAnsi" w:hAnsiTheme="minorHAnsi" w:cstheme="minorHAnsi"/>
          <w:sz w:val="20"/>
          <w:szCs w:val="20"/>
          <w:lang w:val="en-IN"/>
        </w:rPr>
      </w:pPr>
    </w:p>
    <w:p w14:paraId="48BDB03A" w14:textId="77777777" w:rsidR="009A7A59" w:rsidRPr="009A7A59" w:rsidRDefault="009A7A59" w:rsidP="009A7A59">
      <w:pPr>
        <w:spacing w:after="0"/>
        <w:jc w:val="both"/>
        <w:rPr>
          <w:rFonts w:asciiTheme="minorHAnsi" w:hAnsiTheme="minorHAnsi" w:cstheme="minorHAnsi"/>
          <w:b/>
          <w:bCs/>
          <w:color w:val="C00000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b/>
          <w:bCs/>
          <w:color w:val="C00000"/>
          <w:sz w:val="20"/>
          <w:szCs w:val="20"/>
          <w:lang w:val="en-IN"/>
        </w:rPr>
        <w:t xml:space="preserve">Cancellation of Registration: </w:t>
      </w:r>
    </w:p>
    <w:p w14:paraId="301E737E" w14:textId="77777777" w:rsidR="009A7A59" w:rsidRPr="009A7A59" w:rsidRDefault="009A7A59" w:rsidP="009A7A59">
      <w:pPr>
        <w:spacing w:after="0"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Registration will be cancelled in following situations: </w:t>
      </w:r>
    </w:p>
    <w:p w14:paraId="5F6AFD03" w14:textId="5C005F55" w:rsidR="008435D9" w:rsidRPr="008435D9" w:rsidRDefault="008435D9" w:rsidP="008435D9">
      <w:pPr>
        <w:pStyle w:val="ListParagraph"/>
        <w:numPr>
          <w:ilvl w:val="0"/>
          <w:numId w:val="19"/>
        </w:numPr>
        <w:spacing w:line="276" w:lineRule="auto"/>
        <w:ind w:right="464"/>
        <w:jc w:val="both"/>
        <w:rPr>
          <w:rFonts w:asciiTheme="minorHAnsi" w:eastAsia="Calibri" w:hAnsiTheme="minorHAnsi" w:cstheme="minorHAnsi"/>
          <w:sz w:val="20"/>
          <w:szCs w:val="20"/>
          <w:lang w:val="en-IN"/>
        </w:rPr>
      </w:pPr>
      <w:r w:rsidRPr="008435D9">
        <w:rPr>
          <w:rFonts w:asciiTheme="minorHAnsi" w:eastAsia="Calibri" w:hAnsiTheme="minorHAnsi" w:cstheme="minorHAnsi"/>
          <w:sz w:val="20"/>
          <w:szCs w:val="20"/>
          <w:lang w:val="en-IN"/>
        </w:rPr>
        <w:t xml:space="preserve">If two DAC reports are NOT presented as per the time-line </w:t>
      </w:r>
    </w:p>
    <w:p w14:paraId="2679509B" w14:textId="77777777" w:rsidR="008435D9" w:rsidRPr="008435D9" w:rsidRDefault="008435D9" w:rsidP="008435D9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val="en-IN"/>
        </w:rPr>
      </w:pPr>
      <w:r w:rsidRPr="008435D9">
        <w:rPr>
          <w:rFonts w:asciiTheme="minorHAnsi" w:eastAsia="Calibri" w:hAnsiTheme="minorHAnsi" w:cstheme="minorHAnsi"/>
          <w:sz w:val="20"/>
          <w:szCs w:val="20"/>
          <w:lang w:val="en-IN"/>
        </w:rPr>
        <w:t xml:space="preserve">There is NO progress in work as evidenced by non-submission of progress reports / recommendation of the DAC.  </w:t>
      </w:r>
    </w:p>
    <w:p w14:paraId="17160F18" w14:textId="77777777" w:rsidR="008435D9" w:rsidRPr="008435D9" w:rsidRDefault="008435D9" w:rsidP="008435D9">
      <w:pPr>
        <w:pStyle w:val="ListParagraph"/>
        <w:numPr>
          <w:ilvl w:val="0"/>
          <w:numId w:val="19"/>
        </w:numPr>
        <w:spacing w:line="276" w:lineRule="auto"/>
        <w:ind w:right="464"/>
        <w:jc w:val="both"/>
        <w:rPr>
          <w:rFonts w:asciiTheme="minorHAnsi" w:eastAsia="Calibri" w:hAnsiTheme="minorHAnsi" w:cstheme="minorHAnsi"/>
          <w:sz w:val="20"/>
          <w:szCs w:val="20"/>
          <w:lang w:val="en-IN"/>
        </w:rPr>
      </w:pPr>
      <w:r w:rsidRPr="008435D9">
        <w:rPr>
          <w:rFonts w:asciiTheme="minorHAnsi" w:eastAsia="Calibri" w:hAnsiTheme="minorHAnsi" w:cstheme="minorHAnsi"/>
          <w:sz w:val="20"/>
          <w:szCs w:val="20"/>
          <w:lang w:val="en-IN"/>
        </w:rPr>
        <w:t xml:space="preserve">If candidate is absent at work for &gt; 1 month without prior approval </w:t>
      </w:r>
    </w:p>
    <w:p w14:paraId="444DDBD1" w14:textId="77777777" w:rsidR="008435D9" w:rsidRPr="008435D9" w:rsidRDefault="008435D9" w:rsidP="008435D9">
      <w:pPr>
        <w:pStyle w:val="ListParagraph"/>
        <w:numPr>
          <w:ilvl w:val="0"/>
          <w:numId w:val="19"/>
        </w:numPr>
        <w:spacing w:line="276" w:lineRule="auto"/>
        <w:ind w:right="464"/>
        <w:jc w:val="both"/>
        <w:rPr>
          <w:rFonts w:asciiTheme="minorHAnsi" w:eastAsia="Calibri" w:hAnsiTheme="minorHAnsi" w:cstheme="minorHAnsi"/>
          <w:sz w:val="20"/>
          <w:szCs w:val="20"/>
          <w:lang w:val="en-IN"/>
        </w:rPr>
      </w:pPr>
      <w:r w:rsidRPr="008435D9">
        <w:rPr>
          <w:rFonts w:asciiTheme="minorHAnsi" w:eastAsia="Calibri" w:hAnsiTheme="minorHAnsi" w:cstheme="minorHAnsi"/>
          <w:sz w:val="20"/>
          <w:szCs w:val="20"/>
          <w:lang w:val="en-IN"/>
        </w:rPr>
        <w:t xml:space="preserve">Recommendation from DAC and PhD core-Committee of MAHE for any other reasons </w:t>
      </w:r>
    </w:p>
    <w:p w14:paraId="79F6C16E" w14:textId="77777777" w:rsidR="008435D9" w:rsidRPr="008435D9" w:rsidRDefault="008435D9" w:rsidP="008435D9">
      <w:pPr>
        <w:pStyle w:val="ListParagraph"/>
        <w:numPr>
          <w:ilvl w:val="0"/>
          <w:numId w:val="19"/>
        </w:numPr>
        <w:spacing w:line="276" w:lineRule="auto"/>
        <w:ind w:right="464"/>
        <w:jc w:val="both"/>
        <w:rPr>
          <w:rFonts w:asciiTheme="minorHAnsi" w:eastAsia="Calibri" w:hAnsiTheme="minorHAnsi" w:cstheme="minorHAnsi"/>
          <w:sz w:val="20"/>
          <w:szCs w:val="20"/>
          <w:lang w:val="en-IN"/>
        </w:rPr>
      </w:pPr>
      <w:r w:rsidRPr="008435D9">
        <w:rPr>
          <w:rFonts w:asciiTheme="minorHAnsi" w:eastAsia="Calibri" w:hAnsiTheme="minorHAnsi" w:cstheme="minorHAnsi"/>
          <w:sz w:val="20"/>
          <w:szCs w:val="20"/>
          <w:lang w:val="en-IN"/>
        </w:rPr>
        <w:lastRenderedPageBreak/>
        <w:t xml:space="preserve">If the candidate leaves the institution without prior approval from Guide / Department / HOI / CDS </w:t>
      </w:r>
      <w:proofErr w:type="spellStart"/>
      <w:r w:rsidRPr="008435D9">
        <w:rPr>
          <w:rFonts w:asciiTheme="minorHAnsi" w:eastAsia="Calibri" w:hAnsiTheme="minorHAnsi" w:cstheme="minorHAnsi"/>
          <w:sz w:val="20"/>
          <w:szCs w:val="20"/>
          <w:lang w:val="en-IN"/>
        </w:rPr>
        <w:t>etc</w:t>
      </w:r>
      <w:proofErr w:type="spellEnd"/>
      <w:r w:rsidRPr="008435D9">
        <w:rPr>
          <w:rFonts w:asciiTheme="minorHAnsi" w:eastAsia="Calibri" w:hAnsiTheme="minorHAnsi" w:cstheme="minorHAnsi"/>
          <w:sz w:val="20"/>
          <w:szCs w:val="20"/>
          <w:lang w:val="en-IN"/>
        </w:rPr>
        <w:t xml:space="preserve"> </w:t>
      </w:r>
    </w:p>
    <w:p w14:paraId="0A67975E" w14:textId="77777777" w:rsidR="008435D9" w:rsidRPr="008435D9" w:rsidRDefault="008435D9" w:rsidP="008435D9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val="en-IN"/>
        </w:rPr>
      </w:pPr>
      <w:r w:rsidRPr="008435D9">
        <w:rPr>
          <w:rFonts w:asciiTheme="minorHAnsi" w:eastAsia="Calibri" w:hAnsiTheme="minorHAnsi" w:cstheme="minorHAnsi"/>
          <w:sz w:val="20"/>
          <w:szCs w:val="20"/>
          <w:lang w:val="en-IN"/>
        </w:rPr>
        <w:t>On completion of maximum duration of the course</w:t>
      </w:r>
    </w:p>
    <w:p w14:paraId="4326B51C" w14:textId="77777777" w:rsidR="008435D9" w:rsidRPr="008435D9" w:rsidRDefault="008435D9" w:rsidP="008435D9">
      <w:pPr>
        <w:pStyle w:val="ListParagraph"/>
        <w:numPr>
          <w:ilvl w:val="0"/>
          <w:numId w:val="19"/>
        </w:numPr>
        <w:spacing w:line="276" w:lineRule="auto"/>
        <w:ind w:right="464"/>
        <w:jc w:val="both"/>
        <w:rPr>
          <w:rFonts w:asciiTheme="minorHAnsi" w:eastAsia="Calibri" w:hAnsiTheme="minorHAnsi" w:cstheme="minorHAnsi"/>
          <w:sz w:val="20"/>
          <w:szCs w:val="20"/>
          <w:lang w:val="en-IN"/>
        </w:rPr>
      </w:pPr>
      <w:r w:rsidRPr="008435D9">
        <w:rPr>
          <w:rFonts w:asciiTheme="minorHAnsi" w:eastAsia="Calibri" w:hAnsiTheme="minorHAnsi" w:cstheme="minorHAnsi"/>
          <w:sz w:val="20"/>
          <w:szCs w:val="20"/>
          <w:lang w:val="en-IN"/>
        </w:rPr>
        <w:t>If the candidate brings disrepute to the Department / Institution / University in any form</w:t>
      </w:r>
    </w:p>
    <w:p w14:paraId="2E946D44" w14:textId="77777777" w:rsidR="00555868" w:rsidRDefault="00555868" w:rsidP="009A7A59">
      <w:pPr>
        <w:spacing w:after="0"/>
        <w:jc w:val="both"/>
        <w:rPr>
          <w:rFonts w:asciiTheme="minorHAnsi" w:hAnsiTheme="minorHAnsi" w:cstheme="minorHAnsi"/>
          <w:b/>
          <w:bCs/>
          <w:color w:val="C00000"/>
          <w:sz w:val="20"/>
          <w:szCs w:val="20"/>
          <w:lang w:val="en-IN"/>
        </w:rPr>
      </w:pPr>
    </w:p>
    <w:p w14:paraId="6F048AB7" w14:textId="4F4F4199" w:rsidR="009A7A59" w:rsidRPr="009A7A59" w:rsidRDefault="009A7A59" w:rsidP="009A7A59">
      <w:pPr>
        <w:spacing w:after="0"/>
        <w:jc w:val="both"/>
        <w:rPr>
          <w:rFonts w:asciiTheme="minorHAnsi" w:hAnsiTheme="minorHAnsi" w:cstheme="minorHAnsi"/>
          <w:b/>
          <w:bCs/>
          <w:color w:val="C00000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b/>
          <w:bCs/>
          <w:color w:val="C00000"/>
          <w:sz w:val="20"/>
          <w:szCs w:val="20"/>
          <w:lang w:val="en-IN"/>
        </w:rPr>
        <w:t xml:space="preserve">Other Requirements </w:t>
      </w:r>
    </w:p>
    <w:p w14:paraId="2B037BDE" w14:textId="61987B6E" w:rsidR="009A7A59" w:rsidRPr="009A7A59" w:rsidRDefault="009A7A59" w:rsidP="009A7A59">
      <w:pPr>
        <w:numPr>
          <w:ilvl w:val="0"/>
          <w:numId w:val="17"/>
        </w:numPr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It is imperative that candidates comply with the Ph.D. guidelines provided at </w:t>
      </w:r>
      <w:hyperlink r:id="rId8" w:history="1">
        <w:r w:rsidR="00EC6EB9" w:rsidRPr="00AB0346">
          <w:rPr>
            <w:rStyle w:val="Hyperlink"/>
            <w:rFonts w:asciiTheme="minorHAnsi" w:hAnsiTheme="minorHAnsi" w:cstheme="minorHAnsi"/>
            <w:sz w:val="20"/>
            <w:szCs w:val="20"/>
            <w:lang w:val="en-IN"/>
          </w:rPr>
          <w:t>www.manipal.edu/phd</w:t>
        </w:r>
      </w:hyperlink>
      <w:r w:rsidR="00EC6EB9">
        <w:rPr>
          <w:rFonts w:asciiTheme="minorHAnsi" w:hAnsiTheme="minorHAnsi" w:cstheme="minorHAnsi"/>
          <w:sz w:val="20"/>
          <w:szCs w:val="20"/>
          <w:lang w:val="en-IN"/>
        </w:rPr>
        <w:t xml:space="preserve"> </w:t>
      </w:r>
    </w:p>
    <w:p w14:paraId="6F2CCE19" w14:textId="77777777" w:rsidR="009A7A59" w:rsidRPr="009A7A59" w:rsidRDefault="009A7A59" w:rsidP="009A7A59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b/>
          <w:bCs/>
          <w:color w:val="C00000"/>
          <w:sz w:val="20"/>
          <w:szCs w:val="20"/>
          <w:lang w:val="en-IN"/>
        </w:rPr>
        <w:t>Undertaking</w:t>
      </w:r>
    </w:p>
    <w:p w14:paraId="7AC57A8B" w14:textId="6E4FFFB8" w:rsidR="009A7A59" w:rsidRDefault="009A7A59" w:rsidP="009A7A59">
      <w:pPr>
        <w:spacing w:after="0"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>I confirm that I have read and understood the above regulations, and agree to abide by the same</w:t>
      </w:r>
    </w:p>
    <w:p w14:paraId="0E122677" w14:textId="77777777" w:rsidR="00722043" w:rsidRPr="009A7A59" w:rsidRDefault="00722043" w:rsidP="009A7A59">
      <w:pPr>
        <w:spacing w:after="0"/>
        <w:jc w:val="both"/>
        <w:rPr>
          <w:rFonts w:asciiTheme="minorHAnsi" w:hAnsiTheme="minorHAnsi" w:cstheme="minorHAnsi"/>
          <w:sz w:val="20"/>
          <w:szCs w:val="20"/>
          <w:lang w:val="en-IN"/>
        </w:rPr>
      </w:pPr>
    </w:p>
    <w:p w14:paraId="0D942FD3" w14:textId="77777777" w:rsidR="009A7A59" w:rsidRPr="009A7A59" w:rsidRDefault="009A7A59" w:rsidP="009A7A59">
      <w:pPr>
        <w:spacing w:after="0"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 _________________________</w:t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  <w:t xml:space="preserve"> _________________________</w:t>
      </w:r>
    </w:p>
    <w:p w14:paraId="77DB73FC" w14:textId="4E215411" w:rsidR="00307A12" w:rsidRDefault="009A7A59" w:rsidP="003F5872">
      <w:pPr>
        <w:spacing w:after="0"/>
        <w:rPr>
          <w:rFonts w:cs="Calibri"/>
          <w:lang w:val="en-IN"/>
        </w:rPr>
      </w:pPr>
      <w:r w:rsidRPr="009A7A59">
        <w:rPr>
          <w:rFonts w:asciiTheme="minorHAnsi" w:hAnsiTheme="minorHAnsi" w:cstheme="minorHAnsi"/>
          <w:sz w:val="20"/>
          <w:szCs w:val="20"/>
          <w:lang w:val="en-IN"/>
        </w:rPr>
        <w:t xml:space="preserve">        CANDIDATE NAME</w:t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9A7A59">
        <w:rPr>
          <w:rFonts w:asciiTheme="minorHAnsi" w:hAnsiTheme="minorHAnsi" w:cstheme="minorHAnsi"/>
          <w:sz w:val="20"/>
          <w:szCs w:val="20"/>
          <w:lang w:val="en-IN"/>
        </w:rPr>
        <w:tab/>
        <w:t xml:space="preserve">      SIGNATURE WITH DATE</w:t>
      </w:r>
    </w:p>
    <w:p w14:paraId="6F81D35C" w14:textId="6296635C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3E6EB2D6" w14:textId="37CFA398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33C3CE9E" w14:textId="79DA596A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48A5256D" w14:textId="0299B26C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5D5E9B52" w14:textId="11797A93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7C602574" w14:textId="0F89BAFF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31D772D3" w14:textId="315CC63F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4F2E1E33" w14:textId="37497706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1867FB9F" w14:textId="682CBF74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17B9A3ED" w14:textId="47D28C52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735DFBBB" w14:textId="778F1BE2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482D9D1F" w14:textId="18F17705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026FBC9C" w14:textId="13A34C38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7AAFC5E0" w14:textId="444728CC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78F4EEDA" w14:textId="677C0BBE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1CDB5D41" w14:textId="2695494D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4829DBC6" w14:textId="08E11BBE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3EF1EF36" w14:textId="6272C461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67E4AE4E" w14:textId="4AFFC3D9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510929AF" w14:textId="6790EDD9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3E017E6A" w14:textId="5A5B8784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046AB916" w14:textId="0D4B2436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16B8ED55" w14:textId="4F7594D1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6CDB05F1" w14:textId="297FDD99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2964F18D" w14:textId="20938631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568FC2B7" w14:textId="642DDA2B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4E178ED8" w14:textId="78CFCB88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56C02328" w14:textId="24118E06" w:rsidR="00307A12" w:rsidRDefault="00307A12" w:rsidP="00914682">
      <w:pPr>
        <w:spacing w:after="0" w:line="240" w:lineRule="auto"/>
        <w:rPr>
          <w:rFonts w:cs="Calibri"/>
          <w:lang w:val="en-IN"/>
        </w:rPr>
      </w:pPr>
    </w:p>
    <w:p w14:paraId="73D9675B" w14:textId="76E475F3" w:rsidR="00247DCE" w:rsidRPr="00247DCE" w:rsidRDefault="00247DCE" w:rsidP="00555868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</w:p>
    <w:sectPr w:rsidR="00247DCE" w:rsidRPr="00247DCE" w:rsidSect="00F90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720" w:bottom="993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AF7F5" w14:textId="77777777" w:rsidR="00150A61" w:rsidRDefault="00150A61" w:rsidP="00046A4A">
      <w:pPr>
        <w:spacing w:after="0" w:line="240" w:lineRule="auto"/>
      </w:pPr>
      <w:r>
        <w:separator/>
      </w:r>
    </w:p>
  </w:endnote>
  <w:endnote w:type="continuationSeparator" w:id="0">
    <w:p w14:paraId="10340469" w14:textId="77777777" w:rsidR="00150A61" w:rsidRDefault="00150A61" w:rsidP="0004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Baskervil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187C" w14:textId="77777777" w:rsidR="003F5872" w:rsidRDefault="003F5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E38B" w14:textId="77777777" w:rsidR="009A7A59" w:rsidRPr="0021485C" w:rsidRDefault="009A7A59" w:rsidP="00FB7AD7">
    <w:pPr>
      <w:spacing w:after="0" w:line="240" w:lineRule="auto"/>
      <w:jc w:val="both"/>
      <w:rPr>
        <w:rFonts w:cstheme="minorHAnsi"/>
        <w:b/>
        <w:i/>
        <w:iCs/>
        <w:sz w:val="16"/>
        <w:szCs w:val="16"/>
        <w:highlight w:val="yellow"/>
      </w:rPr>
    </w:pPr>
    <w:r w:rsidRPr="0021485C">
      <w:rPr>
        <w:rFonts w:cstheme="minorHAnsi"/>
        <w:b/>
        <w:i/>
        <w:iCs/>
        <w:sz w:val="16"/>
        <w:szCs w:val="16"/>
        <w:highlight w:val="yellow"/>
      </w:rPr>
      <w:t xml:space="preserve">Process flow: </w:t>
    </w:r>
  </w:p>
  <w:p w14:paraId="2FD43838" w14:textId="03C57266" w:rsidR="009A7A59" w:rsidRPr="0021485C" w:rsidRDefault="009A7A59" w:rsidP="00FB7AD7">
    <w:pPr>
      <w:spacing w:after="0" w:line="240" w:lineRule="auto"/>
      <w:jc w:val="both"/>
      <w:rPr>
        <w:rFonts w:cstheme="minorHAnsi"/>
        <w:b/>
        <w:i/>
        <w:iCs/>
        <w:sz w:val="16"/>
        <w:szCs w:val="16"/>
        <w:highlight w:val="yellow"/>
      </w:rPr>
    </w:pPr>
    <w:r w:rsidRPr="0021485C">
      <w:rPr>
        <w:rFonts w:cstheme="minorHAnsi"/>
        <w:b/>
        <w:i/>
        <w:iCs/>
        <w:sz w:val="16"/>
        <w:szCs w:val="16"/>
        <w:highlight w:val="yellow"/>
      </w:rPr>
      <w:t>Joining report form to PhD scholar → Document verification in institution → Guide and Co- guide signature → Head of the Department sign</w:t>
    </w:r>
    <w:r w:rsidR="000C375C">
      <w:rPr>
        <w:rFonts w:cstheme="minorHAnsi"/>
        <w:b/>
        <w:i/>
        <w:iCs/>
        <w:sz w:val="16"/>
        <w:szCs w:val="16"/>
        <w:highlight w:val="yellow"/>
      </w:rPr>
      <w:t>atur</w:t>
    </w:r>
    <w:r w:rsidR="003F5872">
      <w:rPr>
        <w:rFonts w:cstheme="minorHAnsi"/>
        <w:b/>
        <w:i/>
        <w:iCs/>
        <w:sz w:val="16"/>
        <w:szCs w:val="16"/>
        <w:highlight w:val="yellow"/>
      </w:rPr>
      <w:t>e → Head of the Institution</w:t>
    </w:r>
    <w:r w:rsidRPr="0021485C">
      <w:rPr>
        <w:rFonts w:cstheme="minorHAnsi"/>
        <w:b/>
        <w:i/>
        <w:iCs/>
        <w:sz w:val="16"/>
        <w:szCs w:val="16"/>
        <w:highlight w:val="yellow"/>
      </w:rPr>
      <w:t xml:space="preserve"> →</w:t>
    </w:r>
    <w:r>
      <w:rPr>
        <w:rFonts w:cstheme="minorHAnsi"/>
        <w:b/>
        <w:i/>
        <w:iCs/>
        <w:sz w:val="16"/>
        <w:szCs w:val="16"/>
        <w:highlight w:val="yellow"/>
      </w:rPr>
      <w:t>PhD Coordinator</w:t>
    </w:r>
    <w:r w:rsidRPr="007C1579">
      <w:rPr>
        <w:rFonts w:cstheme="minorHAnsi"/>
        <w:b/>
        <w:i/>
        <w:iCs/>
        <w:sz w:val="16"/>
        <w:szCs w:val="16"/>
        <w:highlight w:val="yellow"/>
      </w:rPr>
      <w:sym w:font="Wingdings" w:char="F0E0"/>
    </w:r>
    <w:r w:rsidRPr="0021485C">
      <w:rPr>
        <w:rFonts w:cstheme="minorHAnsi"/>
        <w:b/>
        <w:i/>
        <w:iCs/>
        <w:sz w:val="16"/>
        <w:szCs w:val="16"/>
        <w:highlight w:val="yellow"/>
      </w:rPr>
      <w:t xml:space="preserve"> CDS </w:t>
    </w:r>
    <w:r w:rsidRPr="0021485C">
      <w:rPr>
        <w:rFonts w:cstheme="minorHAnsi"/>
        <w:b/>
        <w:i/>
        <w:iCs/>
        <w:sz w:val="16"/>
        <w:szCs w:val="16"/>
        <w:highlight w:val="yellow"/>
      </w:rPr>
      <w:sym w:font="Wingdings" w:char="F0E0"/>
    </w:r>
    <w:r w:rsidRPr="0021485C">
      <w:rPr>
        <w:rFonts w:cstheme="minorHAnsi"/>
        <w:b/>
        <w:i/>
        <w:iCs/>
        <w:sz w:val="16"/>
        <w:szCs w:val="16"/>
        <w:highlight w:val="yellow"/>
      </w:rPr>
      <w:t xml:space="preserve"> CDS will share Registration letter with HOI, HOD, Guide, Co- guide, PhD coordinator, PhD scholar and MAHE finance. </w:t>
    </w:r>
  </w:p>
  <w:p w14:paraId="7B7D8565" w14:textId="634C79A4" w:rsidR="009A7A59" w:rsidRPr="0021485C" w:rsidRDefault="009A7A59" w:rsidP="00FB7AD7">
    <w:pPr>
      <w:spacing w:after="0" w:line="240" w:lineRule="auto"/>
      <w:jc w:val="both"/>
      <w:rPr>
        <w:rFonts w:cstheme="minorHAnsi"/>
        <w:b/>
        <w:i/>
        <w:iCs/>
        <w:sz w:val="16"/>
        <w:szCs w:val="16"/>
      </w:rPr>
    </w:pPr>
    <w:r w:rsidRPr="0021485C">
      <w:rPr>
        <w:rFonts w:cstheme="minorHAnsi"/>
        <w:b/>
        <w:i/>
        <w:iCs/>
        <w:sz w:val="16"/>
        <w:szCs w:val="16"/>
        <w:highlight w:val="yellow"/>
      </w:rPr>
      <w:t xml:space="preserve">Original hard copy of this Joining report </w:t>
    </w:r>
    <w:r w:rsidRPr="0021485C">
      <w:rPr>
        <w:rFonts w:cstheme="minorHAnsi"/>
        <w:b/>
        <w:i/>
        <w:iCs/>
        <w:sz w:val="16"/>
        <w:szCs w:val="16"/>
        <w:highlight w:val="yellow"/>
        <w:u w:val="single"/>
      </w:rPr>
      <w:t xml:space="preserve">along with </w:t>
    </w:r>
    <w:r w:rsidR="00555868">
      <w:rPr>
        <w:rFonts w:cstheme="minorHAnsi"/>
        <w:b/>
        <w:i/>
        <w:iCs/>
        <w:sz w:val="16"/>
        <w:szCs w:val="16"/>
        <w:highlight w:val="yellow"/>
        <w:u w:val="single"/>
      </w:rPr>
      <w:t>undertaking</w:t>
    </w:r>
    <w:r w:rsidRPr="0021485C">
      <w:rPr>
        <w:rFonts w:cstheme="minorHAnsi"/>
        <w:b/>
        <w:i/>
        <w:iCs/>
        <w:sz w:val="16"/>
        <w:szCs w:val="16"/>
        <w:highlight w:val="yellow"/>
      </w:rPr>
      <w:t xml:space="preserve"> should be sent to the Deputy Director, Centre for Doctoral Studies (CDS) MAHE Manipal, by Institute PhD Coordinator; Copy to be filed at the Institution/university department.</w:t>
    </w:r>
    <w:r w:rsidRPr="0021485C">
      <w:rPr>
        <w:rFonts w:cstheme="minorHAnsi"/>
        <w:b/>
        <w:i/>
        <w:iCs/>
        <w:sz w:val="16"/>
        <w:szCs w:val="16"/>
      </w:rPr>
      <w:t xml:space="preserve">  </w:t>
    </w:r>
  </w:p>
  <w:p w14:paraId="66C8E938" w14:textId="77777777" w:rsidR="009E2AB1" w:rsidRDefault="009E2A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06594" w14:textId="77777777" w:rsidR="003F5872" w:rsidRDefault="003F5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20421" w14:textId="77777777" w:rsidR="00150A61" w:rsidRDefault="00150A61" w:rsidP="00046A4A">
      <w:pPr>
        <w:spacing w:after="0" w:line="240" w:lineRule="auto"/>
      </w:pPr>
      <w:r>
        <w:separator/>
      </w:r>
    </w:p>
  </w:footnote>
  <w:footnote w:type="continuationSeparator" w:id="0">
    <w:p w14:paraId="1FDF7CDA" w14:textId="77777777" w:rsidR="00150A61" w:rsidRDefault="00150A61" w:rsidP="0004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DA00" w14:textId="77777777" w:rsidR="003F5872" w:rsidRDefault="003F5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21F9A" w14:textId="77777777" w:rsidR="009A7A59" w:rsidRPr="00532CEC" w:rsidRDefault="009A7A59" w:rsidP="00EF783D">
    <w:pPr>
      <w:spacing w:after="0"/>
      <w:jc w:val="right"/>
      <w:rPr>
        <w:rFonts w:cstheme="minorHAnsi"/>
        <w:b/>
        <w:color w:val="C00000"/>
        <w:sz w:val="24"/>
        <w:szCs w:val="24"/>
      </w:rPr>
    </w:pPr>
    <w:r w:rsidRPr="00532CEC">
      <w:rPr>
        <w:rFonts w:cstheme="minorHAnsi"/>
        <w:b/>
        <w:noProof/>
        <w:color w:val="C00000"/>
        <w:sz w:val="24"/>
        <w:szCs w:val="24"/>
        <w:lang w:bidi="kn-IN"/>
      </w:rPr>
      <w:drawing>
        <wp:anchor distT="0" distB="0" distL="114300" distR="114300" simplePos="0" relativeHeight="251659264" behindDoc="0" locked="0" layoutInCell="1" allowOverlap="1" wp14:anchorId="72BC36FF" wp14:editId="3996CB19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280160" cy="36576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he_logo_io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CEC">
      <w:rPr>
        <w:rFonts w:cstheme="minorHAnsi"/>
        <w:b/>
        <w:color w:val="C00000"/>
        <w:sz w:val="24"/>
        <w:szCs w:val="24"/>
      </w:rPr>
      <w:t>MAHE Manipal</w:t>
    </w:r>
  </w:p>
  <w:p w14:paraId="4AF320C0" w14:textId="46655CE2" w:rsidR="009A7A59" w:rsidRPr="00424AFC" w:rsidRDefault="009F7776" w:rsidP="0068006D">
    <w:pPr>
      <w:pBdr>
        <w:bottom w:val="single" w:sz="6" w:space="1" w:color="auto"/>
      </w:pBdr>
      <w:spacing w:after="0"/>
      <w:jc w:val="right"/>
      <w:rPr>
        <w:rFonts w:cstheme="minorHAnsi"/>
        <w:b/>
        <w:color w:val="C00000"/>
        <w:sz w:val="24"/>
        <w:szCs w:val="24"/>
      </w:rPr>
    </w:pPr>
    <w:r>
      <w:rPr>
        <w:rFonts w:cstheme="minorHAnsi"/>
        <w:b/>
        <w:color w:val="C00000"/>
        <w:sz w:val="24"/>
        <w:szCs w:val="24"/>
      </w:rPr>
      <w:t>Version 1, 01 August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D0485" w14:textId="77777777" w:rsidR="003F5872" w:rsidRDefault="003F5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8B5"/>
    <w:multiLevelType w:val="hybridMultilevel"/>
    <w:tmpl w:val="7C925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FF4"/>
    <w:multiLevelType w:val="hybridMultilevel"/>
    <w:tmpl w:val="85B60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67134"/>
    <w:multiLevelType w:val="hybridMultilevel"/>
    <w:tmpl w:val="931E4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57B03"/>
    <w:multiLevelType w:val="hybridMultilevel"/>
    <w:tmpl w:val="E690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5C21"/>
    <w:multiLevelType w:val="hybridMultilevel"/>
    <w:tmpl w:val="1A0A5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87C1B"/>
    <w:multiLevelType w:val="hybridMultilevel"/>
    <w:tmpl w:val="F99A0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6398C"/>
    <w:multiLevelType w:val="hybridMultilevel"/>
    <w:tmpl w:val="3634B188"/>
    <w:lvl w:ilvl="0" w:tplc="7840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33021"/>
    <w:multiLevelType w:val="hybridMultilevel"/>
    <w:tmpl w:val="3C0A9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83BA7"/>
    <w:multiLevelType w:val="hybridMultilevel"/>
    <w:tmpl w:val="827E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57AD"/>
    <w:multiLevelType w:val="hybridMultilevel"/>
    <w:tmpl w:val="91829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0688C"/>
    <w:multiLevelType w:val="hybridMultilevel"/>
    <w:tmpl w:val="083403A4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8A14FF"/>
    <w:multiLevelType w:val="hybridMultilevel"/>
    <w:tmpl w:val="5972EC8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9D979FD"/>
    <w:multiLevelType w:val="hybridMultilevel"/>
    <w:tmpl w:val="AB9E5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044C77"/>
    <w:multiLevelType w:val="hybridMultilevel"/>
    <w:tmpl w:val="74EE4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066E9"/>
    <w:multiLevelType w:val="hybridMultilevel"/>
    <w:tmpl w:val="9D28B8D8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475E58"/>
    <w:multiLevelType w:val="hybridMultilevel"/>
    <w:tmpl w:val="B8C29A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B1416"/>
    <w:multiLevelType w:val="hybridMultilevel"/>
    <w:tmpl w:val="7C66B1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4"/>
  </w:num>
  <w:num w:numId="5">
    <w:abstractNumId w:val="7"/>
  </w:num>
  <w:num w:numId="6">
    <w:abstractNumId w:val="15"/>
  </w:num>
  <w:num w:numId="7">
    <w:abstractNumId w:val="0"/>
  </w:num>
  <w:num w:numId="8">
    <w:abstractNumId w:val="13"/>
  </w:num>
  <w:num w:numId="9">
    <w:abstractNumId w:val="3"/>
  </w:num>
  <w:num w:numId="10">
    <w:abstractNumId w:val="1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  <w:num w:numId="16">
    <w:abstractNumId w:val="17"/>
  </w:num>
  <w:num w:numId="17">
    <w:abstractNumId w:val="9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0MzQHUmYWpuYGRko6SsGpxcWZ+XkgBea1AF22q3YsAAAA"/>
  </w:docVars>
  <w:rsids>
    <w:rsidRoot w:val="005E1382"/>
    <w:rsid w:val="00027E2E"/>
    <w:rsid w:val="00032C5E"/>
    <w:rsid w:val="00046A4A"/>
    <w:rsid w:val="00064ADF"/>
    <w:rsid w:val="000768F2"/>
    <w:rsid w:val="0009019D"/>
    <w:rsid w:val="000A3C45"/>
    <w:rsid w:val="000A4EC6"/>
    <w:rsid w:val="000B07BB"/>
    <w:rsid w:val="000C375C"/>
    <w:rsid w:val="000D1188"/>
    <w:rsid w:val="000F6255"/>
    <w:rsid w:val="00101366"/>
    <w:rsid w:val="00102B22"/>
    <w:rsid w:val="00110119"/>
    <w:rsid w:val="00120EE9"/>
    <w:rsid w:val="00121F65"/>
    <w:rsid w:val="00131931"/>
    <w:rsid w:val="00131C4E"/>
    <w:rsid w:val="00146743"/>
    <w:rsid w:val="00150A61"/>
    <w:rsid w:val="001543F4"/>
    <w:rsid w:val="00154563"/>
    <w:rsid w:val="00162DF2"/>
    <w:rsid w:val="00162F9A"/>
    <w:rsid w:val="001812F8"/>
    <w:rsid w:val="001864C1"/>
    <w:rsid w:val="001B06B5"/>
    <w:rsid w:val="001B790B"/>
    <w:rsid w:val="001C4907"/>
    <w:rsid w:val="001C59B1"/>
    <w:rsid w:val="001D7CA2"/>
    <w:rsid w:val="002070DE"/>
    <w:rsid w:val="0021437D"/>
    <w:rsid w:val="0021485C"/>
    <w:rsid w:val="00215B96"/>
    <w:rsid w:val="00225CAC"/>
    <w:rsid w:val="00236EB3"/>
    <w:rsid w:val="00237633"/>
    <w:rsid w:val="002442CB"/>
    <w:rsid w:val="00247DCE"/>
    <w:rsid w:val="002912FE"/>
    <w:rsid w:val="00307A12"/>
    <w:rsid w:val="0035486A"/>
    <w:rsid w:val="00376DF5"/>
    <w:rsid w:val="00382B3E"/>
    <w:rsid w:val="00385275"/>
    <w:rsid w:val="003A541D"/>
    <w:rsid w:val="003C2FD6"/>
    <w:rsid w:val="003C4F87"/>
    <w:rsid w:val="003C587A"/>
    <w:rsid w:val="003D2085"/>
    <w:rsid w:val="003E390D"/>
    <w:rsid w:val="003E53DF"/>
    <w:rsid w:val="003F5872"/>
    <w:rsid w:val="003F7C55"/>
    <w:rsid w:val="00402281"/>
    <w:rsid w:val="00411CB4"/>
    <w:rsid w:val="00424AFC"/>
    <w:rsid w:val="004510AB"/>
    <w:rsid w:val="00486C2F"/>
    <w:rsid w:val="004E601A"/>
    <w:rsid w:val="004F5EBF"/>
    <w:rsid w:val="004F7409"/>
    <w:rsid w:val="00513252"/>
    <w:rsid w:val="00540704"/>
    <w:rsid w:val="00544EA5"/>
    <w:rsid w:val="00551E7F"/>
    <w:rsid w:val="00555868"/>
    <w:rsid w:val="00575E6C"/>
    <w:rsid w:val="00577F3B"/>
    <w:rsid w:val="005C54B7"/>
    <w:rsid w:val="005E0621"/>
    <w:rsid w:val="005E1382"/>
    <w:rsid w:val="005E1E8F"/>
    <w:rsid w:val="005F1428"/>
    <w:rsid w:val="00612BA6"/>
    <w:rsid w:val="0062728B"/>
    <w:rsid w:val="0068006D"/>
    <w:rsid w:val="006900DC"/>
    <w:rsid w:val="0069622F"/>
    <w:rsid w:val="006C772E"/>
    <w:rsid w:val="00722043"/>
    <w:rsid w:val="00723857"/>
    <w:rsid w:val="00743AEB"/>
    <w:rsid w:val="00757295"/>
    <w:rsid w:val="00774A69"/>
    <w:rsid w:val="00776390"/>
    <w:rsid w:val="007B15DC"/>
    <w:rsid w:val="007C1579"/>
    <w:rsid w:val="007C3DAA"/>
    <w:rsid w:val="007C62B2"/>
    <w:rsid w:val="007C6938"/>
    <w:rsid w:val="007D1F93"/>
    <w:rsid w:val="00803332"/>
    <w:rsid w:val="00812C58"/>
    <w:rsid w:val="008218DF"/>
    <w:rsid w:val="00821BB3"/>
    <w:rsid w:val="008435D9"/>
    <w:rsid w:val="008867AD"/>
    <w:rsid w:val="0089654F"/>
    <w:rsid w:val="008B7E4A"/>
    <w:rsid w:val="008C23E7"/>
    <w:rsid w:val="0090005E"/>
    <w:rsid w:val="00914682"/>
    <w:rsid w:val="009456B4"/>
    <w:rsid w:val="00957A01"/>
    <w:rsid w:val="009A4349"/>
    <w:rsid w:val="009A7A59"/>
    <w:rsid w:val="009E2AB1"/>
    <w:rsid w:val="009E4AB1"/>
    <w:rsid w:val="009F58BF"/>
    <w:rsid w:val="009F7776"/>
    <w:rsid w:val="00A01C47"/>
    <w:rsid w:val="00A067F0"/>
    <w:rsid w:val="00A63D82"/>
    <w:rsid w:val="00A8511A"/>
    <w:rsid w:val="00A91B92"/>
    <w:rsid w:val="00A9414F"/>
    <w:rsid w:val="00AB18E0"/>
    <w:rsid w:val="00B03243"/>
    <w:rsid w:val="00B16260"/>
    <w:rsid w:val="00B17E35"/>
    <w:rsid w:val="00B3742D"/>
    <w:rsid w:val="00B51C0B"/>
    <w:rsid w:val="00B60F0F"/>
    <w:rsid w:val="00B630C0"/>
    <w:rsid w:val="00B7182E"/>
    <w:rsid w:val="00B83AF6"/>
    <w:rsid w:val="00BA485B"/>
    <w:rsid w:val="00BA65A7"/>
    <w:rsid w:val="00BB11AB"/>
    <w:rsid w:val="00BB42F3"/>
    <w:rsid w:val="00BF1255"/>
    <w:rsid w:val="00C07088"/>
    <w:rsid w:val="00C466DE"/>
    <w:rsid w:val="00C814BD"/>
    <w:rsid w:val="00CA4508"/>
    <w:rsid w:val="00CE1C18"/>
    <w:rsid w:val="00D20CE8"/>
    <w:rsid w:val="00D23FDB"/>
    <w:rsid w:val="00D25518"/>
    <w:rsid w:val="00D441B0"/>
    <w:rsid w:val="00D71EFE"/>
    <w:rsid w:val="00D80319"/>
    <w:rsid w:val="00D81042"/>
    <w:rsid w:val="00D9497A"/>
    <w:rsid w:val="00DB6E90"/>
    <w:rsid w:val="00DC00C4"/>
    <w:rsid w:val="00DC3188"/>
    <w:rsid w:val="00DD6DF1"/>
    <w:rsid w:val="00DE1B48"/>
    <w:rsid w:val="00E0186C"/>
    <w:rsid w:val="00E11DED"/>
    <w:rsid w:val="00E131F5"/>
    <w:rsid w:val="00E157B5"/>
    <w:rsid w:val="00E21678"/>
    <w:rsid w:val="00E363C8"/>
    <w:rsid w:val="00E44A17"/>
    <w:rsid w:val="00E54B1D"/>
    <w:rsid w:val="00E679DC"/>
    <w:rsid w:val="00EA0994"/>
    <w:rsid w:val="00EC6EB9"/>
    <w:rsid w:val="00ED7883"/>
    <w:rsid w:val="00EE4528"/>
    <w:rsid w:val="00EF0AE4"/>
    <w:rsid w:val="00EF3B7C"/>
    <w:rsid w:val="00EF783D"/>
    <w:rsid w:val="00F040D1"/>
    <w:rsid w:val="00F318D5"/>
    <w:rsid w:val="00F346A5"/>
    <w:rsid w:val="00F45AB2"/>
    <w:rsid w:val="00F87E0C"/>
    <w:rsid w:val="00F906BE"/>
    <w:rsid w:val="00FB221C"/>
    <w:rsid w:val="00FB7AD7"/>
    <w:rsid w:val="00FD1A91"/>
    <w:rsid w:val="00FD635C"/>
    <w:rsid w:val="00FE1C1E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E7EC4"/>
  <w15:chartTrackingRefBased/>
  <w15:docId w15:val="{C9A39FFA-E0B0-4626-A518-4F75D440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138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1382"/>
    <w:pPr>
      <w:spacing w:after="0" w:line="280" w:lineRule="exact"/>
      <w:ind w:left="43"/>
      <w:jc w:val="both"/>
    </w:pPr>
    <w:rPr>
      <w:rFonts w:ascii="Baskerville" w:hAnsi="Baskerville"/>
      <w:spacing w:val="-2"/>
      <w:sz w:val="21"/>
      <w:szCs w:val="21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1382"/>
    <w:rPr>
      <w:rFonts w:ascii="Baskerville" w:eastAsia="Calibri" w:hAnsi="Baskerville" w:cs="Times New Roman"/>
      <w:spacing w:val="-2"/>
      <w:sz w:val="21"/>
      <w:szCs w:val="21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DB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497A"/>
    <w:rPr>
      <w:color w:val="954F72" w:themeColor="followedHyperlink"/>
      <w:u w:val="single"/>
    </w:rPr>
  </w:style>
  <w:style w:type="paragraph" w:styleId="ListParagraph">
    <w:name w:val="List Paragraph"/>
    <w:aliases w:val="Conclusion de partie,Dot pt,No Spacing1,List Paragraph Char Char Char,Indicator Text,Numbered Para 1,List Paragraph1,Bullet Points,MAIN CONTENT,List Paragraph12,List Paragraph11,OBC Bullet,F5 List Paragraph,LISTA,Fiche List Paragraph"/>
    <w:basedOn w:val="Normal"/>
    <w:link w:val="ListParagraphChar"/>
    <w:uiPriority w:val="34"/>
    <w:qFormat/>
    <w:rsid w:val="00EE4528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452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F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7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4A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635C"/>
    <w:rPr>
      <w:color w:val="605E5C"/>
      <w:shd w:val="clear" w:color="auto" w:fill="E1DFDD"/>
    </w:rPr>
  </w:style>
  <w:style w:type="table" w:customStyle="1" w:styleId="TableGrid0">
    <w:name w:val="TableGrid"/>
    <w:rsid w:val="009E4AB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0A3C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A3C45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9A7A59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47DCE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onclusion de partie Char,Dot pt Char,No Spacing1 Char,List Paragraph Char Char Char Char,Indicator Text Char,Numbered Para 1 Char,List Paragraph1 Char,Bullet Points Char,MAIN CONTENT Char,List Paragraph12 Char,List Paragraph11 Char"/>
    <w:basedOn w:val="DefaultParagraphFont"/>
    <w:link w:val="ListParagraph"/>
    <w:uiPriority w:val="34"/>
    <w:qFormat/>
    <w:locked/>
    <w:rsid w:val="008435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pal.edu/ph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9CAC-FF5E-4F48-954C-AF77F296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Vasudha Devi [MAHE-KMC]</cp:lastModifiedBy>
  <cp:revision>93</cp:revision>
  <cp:lastPrinted>2023-07-30T05:44:00Z</cp:lastPrinted>
  <dcterms:created xsi:type="dcterms:W3CDTF">2019-06-06T06:17:00Z</dcterms:created>
  <dcterms:modified xsi:type="dcterms:W3CDTF">2023-12-09T17:16:00Z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4a0e5abecb213b98ee7abc69921bb3773d5879b63f6efabef9d6bddd3a25059d</vt:lpwstr>
  </property>
</Properties>
</file>